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  <w:r w:rsidRPr="00EC4816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  <w:r w:rsidRPr="00EC4816">
        <w:rPr>
          <w:sz w:val="28"/>
          <w:szCs w:val="28"/>
        </w:rPr>
        <w:t xml:space="preserve">«Средняя общеобразовательная школа №31» г. Барнаула </w:t>
      </w: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</w:p>
    <w:p w:rsidR="00C05FD8" w:rsidRDefault="00C05FD8" w:rsidP="00825AA2">
      <w:pPr>
        <w:tabs>
          <w:tab w:val="left" w:pos="567"/>
        </w:tabs>
        <w:spacing w:line="360" w:lineRule="auto"/>
        <w:ind w:right="-143"/>
        <w:rPr>
          <w:sz w:val="28"/>
          <w:szCs w:val="28"/>
        </w:rPr>
      </w:pP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</w:p>
    <w:p w:rsidR="00C05FD8" w:rsidRPr="00825AA2" w:rsidRDefault="00C05FD8" w:rsidP="00825AA2">
      <w:pPr>
        <w:tabs>
          <w:tab w:val="left" w:pos="567"/>
        </w:tabs>
        <w:spacing w:line="360" w:lineRule="auto"/>
        <w:ind w:right="-143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Настольная игра «</w:t>
      </w:r>
      <w:proofErr w:type="spellStart"/>
      <w:r>
        <w:rPr>
          <w:b/>
          <w:sz w:val="40"/>
          <w:szCs w:val="28"/>
        </w:rPr>
        <w:t>Путалица</w:t>
      </w:r>
      <w:proofErr w:type="spellEnd"/>
      <w:r>
        <w:rPr>
          <w:b/>
          <w:sz w:val="40"/>
          <w:szCs w:val="28"/>
        </w:rPr>
        <w:t>»</w:t>
      </w: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</w:p>
    <w:p w:rsidR="00C05FD8" w:rsidRDefault="00C05FD8" w:rsidP="00C05FD8">
      <w:pPr>
        <w:tabs>
          <w:tab w:val="left" w:pos="567"/>
        </w:tabs>
        <w:spacing w:line="360" w:lineRule="auto"/>
        <w:ind w:right="-143"/>
        <w:jc w:val="center"/>
        <w:rPr>
          <w:sz w:val="28"/>
          <w:szCs w:val="28"/>
        </w:rPr>
      </w:pPr>
    </w:p>
    <w:p w:rsidR="00C05FD8" w:rsidRPr="00195EC6" w:rsidRDefault="00C05FD8" w:rsidP="00825AA2">
      <w:pPr>
        <w:tabs>
          <w:tab w:val="left" w:pos="567"/>
        </w:tabs>
        <w:autoSpaceDE w:val="0"/>
        <w:autoSpaceDN w:val="0"/>
        <w:adjustRightInd w:val="0"/>
        <w:ind w:left="5529" w:right="-14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Выполнила</w:t>
      </w:r>
      <w:r w:rsidRPr="00195EC6">
        <w:rPr>
          <w:color w:val="000000"/>
          <w:sz w:val="28"/>
          <w:szCs w:val="28"/>
        </w:rPr>
        <w:t xml:space="preserve">: </w:t>
      </w:r>
    </w:p>
    <w:p w:rsidR="00C05FD8" w:rsidRPr="00195EC6" w:rsidRDefault="0060546E" w:rsidP="00825AA2">
      <w:pPr>
        <w:tabs>
          <w:tab w:val="left" w:pos="567"/>
        </w:tabs>
        <w:autoSpaceDE w:val="0"/>
        <w:autoSpaceDN w:val="0"/>
        <w:adjustRightInd w:val="0"/>
        <w:ind w:left="5529" w:right="-14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ученица 6</w:t>
      </w:r>
      <w:r w:rsidR="00C05FD8">
        <w:rPr>
          <w:color w:val="000000"/>
          <w:sz w:val="28"/>
          <w:szCs w:val="28"/>
        </w:rPr>
        <w:t xml:space="preserve"> «Г</w:t>
      </w:r>
      <w:r w:rsidR="00C05FD8" w:rsidRPr="00195EC6">
        <w:rPr>
          <w:color w:val="000000"/>
          <w:sz w:val="28"/>
          <w:szCs w:val="28"/>
        </w:rPr>
        <w:t xml:space="preserve">» класса </w:t>
      </w:r>
    </w:p>
    <w:p w:rsidR="00C05FD8" w:rsidRPr="00195EC6" w:rsidRDefault="00C05FD8" w:rsidP="00825AA2">
      <w:pPr>
        <w:tabs>
          <w:tab w:val="left" w:pos="567"/>
        </w:tabs>
        <w:autoSpaceDE w:val="0"/>
        <w:autoSpaceDN w:val="0"/>
        <w:adjustRightInd w:val="0"/>
        <w:ind w:left="5529" w:right="-14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Порошина Мария</w:t>
      </w:r>
    </w:p>
    <w:p w:rsidR="00C05FD8" w:rsidRPr="00195EC6" w:rsidRDefault="00C05FD8" w:rsidP="00825AA2">
      <w:pPr>
        <w:tabs>
          <w:tab w:val="left" w:pos="567"/>
        </w:tabs>
        <w:autoSpaceDE w:val="0"/>
        <w:autoSpaceDN w:val="0"/>
        <w:adjustRightInd w:val="0"/>
        <w:ind w:left="5529" w:right="-143"/>
        <w:jc w:val="right"/>
        <w:rPr>
          <w:color w:val="000000"/>
          <w:sz w:val="28"/>
          <w:szCs w:val="28"/>
        </w:rPr>
      </w:pPr>
      <w:r w:rsidRPr="00195EC6">
        <w:rPr>
          <w:color w:val="000000"/>
          <w:sz w:val="28"/>
          <w:szCs w:val="28"/>
        </w:rPr>
        <w:t xml:space="preserve">Руководитель: </w:t>
      </w:r>
    </w:p>
    <w:p w:rsidR="00C05FD8" w:rsidRPr="00195EC6" w:rsidRDefault="00C05FD8" w:rsidP="00825AA2">
      <w:pPr>
        <w:tabs>
          <w:tab w:val="left" w:pos="567"/>
        </w:tabs>
        <w:autoSpaceDE w:val="0"/>
        <w:autoSpaceDN w:val="0"/>
        <w:adjustRightInd w:val="0"/>
        <w:ind w:left="5529" w:right="-143"/>
        <w:jc w:val="right"/>
        <w:rPr>
          <w:color w:val="000000"/>
          <w:sz w:val="28"/>
          <w:szCs w:val="28"/>
        </w:rPr>
      </w:pPr>
      <w:r w:rsidRPr="00195EC6">
        <w:rPr>
          <w:color w:val="000000"/>
          <w:sz w:val="28"/>
          <w:szCs w:val="28"/>
        </w:rPr>
        <w:t>Педагог дополнительного образования</w:t>
      </w:r>
    </w:p>
    <w:p w:rsidR="00C05FD8" w:rsidRPr="00825AA2" w:rsidRDefault="00C05FD8" w:rsidP="00825AA2">
      <w:pPr>
        <w:tabs>
          <w:tab w:val="left" w:pos="567"/>
        </w:tabs>
        <w:autoSpaceDE w:val="0"/>
        <w:autoSpaceDN w:val="0"/>
        <w:adjustRightInd w:val="0"/>
        <w:ind w:left="5529" w:right="-143"/>
        <w:jc w:val="right"/>
        <w:rPr>
          <w:i/>
          <w:color w:val="000000"/>
          <w:sz w:val="28"/>
          <w:szCs w:val="28"/>
        </w:rPr>
      </w:pPr>
      <w:proofErr w:type="spellStart"/>
      <w:r w:rsidRPr="00195EC6">
        <w:rPr>
          <w:color w:val="000000"/>
          <w:sz w:val="28"/>
          <w:szCs w:val="28"/>
        </w:rPr>
        <w:t>Сушакова</w:t>
      </w:r>
      <w:proofErr w:type="spellEnd"/>
      <w:r w:rsidRPr="00195EC6">
        <w:rPr>
          <w:color w:val="000000"/>
          <w:sz w:val="28"/>
          <w:szCs w:val="28"/>
        </w:rPr>
        <w:t xml:space="preserve"> Я. А. </w:t>
      </w:r>
    </w:p>
    <w:p w:rsidR="00C05FD8" w:rsidRDefault="00C05FD8" w:rsidP="00C05FD8">
      <w:pPr>
        <w:pStyle w:val="a6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C05FD8" w:rsidRDefault="00C05FD8" w:rsidP="00C05FD8">
      <w:pPr>
        <w:pStyle w:val="a6"/>
        <w:tabs>
          <w:tab w:val="left" w:pos="567"/>
        </w:tabs>
        <w:ind w:right="-143"/>
        <w:rPr>
          <w:color w:val="000000"/>
          <w:sz w:val="28"/>
          <w:szCs w:val="28"/>
        </w:rPr>
      </w:pPr>
    </w:p>
    <w:p w:rsidR="00C05FD8" w:rsidRPr="00BD2D2E" w:rsidRDefault="00C05FD8" w:rsidP="00C05FD8">
      <w:pPr>
        <w:pStyle w:val="a6"/>
        <w:tabs>
          <w:tab w:val="left" w:pos="567"/>
        </w:tabs>
        <w:ind w:right="-143"/>
        <w:rPr>
          <w:color w:val="000000"/>
          <w:sz w:val="28"/>
          <w:szCs w:val="28"/>
        </w:rPr>
      </w:pPr>
      <w:bookmarkStart w:id="0" w:name="_GoBack"/>
      <w:bookmarkEnd w:id="0"/>
    </w:p>
    <w:p w:rsidR="00C05FD8" w:rsidRPr="00342307" w:rsidRDefault="00C05FD8" w:rsidP="00C05FD8">
      <w:pPr>
        <w:pStyle w:val="a6"/>
        <w:tabs>
          <w:tab w:val="left" w:pos="567"/>
        </w:tabs>
        <w:ind w:right="-143"/>
      </w:pPr>
      <w:r w:rsidRPr="00493D9C">
        <w:rPr>
          <w:color w:val="000000"/>
          <w:sz w:val="28"/>
          <w:szCs w:val="28"/>
        </w:rPr>
        <w:t xml:space="preserve">Барнаул </w:t>
      </w:r>
      <w:r w:rsidRPr="00E84A66">
        <w:rPr>
          <w:color w:val="000000"/>
          <w:sz w:val="28"/>
          <w:szCs w:val="28"/>
        </w:rPr>
        <w:t>202</w:t>
      </w:r>
      <w:r w:rsidR="0060546E">
        <w:rPr>
          <w:color w:val="000000"/>
          <w:sz w:val="28"/>
          <w:szCs w:val="28"/>
        </w:rPr>
        <w:t>5</w:t>
      </w:r>
    </w:p>
    <w:p w:rsidR="00C05FD8" w:rsidRDefault="00C05FD8">
      <w:pPr>
        <w:spacing w:after="160" w:line="259" w:lineRule="auto"/>
        <w:rPr>
          <w:b/>
          <w:bCs/>
          <w:sz w:val="28"/>
          <w:szCs w:val="28"/>
        </w:rPr>
      </w:pPr>
    </w:p>
    <w:p w:rsidR="00750AC2" w:rsidRPr="00C8433F" w:rsidRDefault="00750AC2" w:rsidP="00750AC2">
      <w:pPr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Методическая разработка</w:t>
      </w:r>
    </w:p>
    <w:p w:rsidR="00750AC2" w:rsidRPr="00623735" w:rsidRDefault="00750AC2" w:rsidP="00750AC2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23735">
        <w:rPr>
          <w:rFonts w:eastAsiaTheme="minorEastAsia"/>
          <w:sz w:val="28"/>
          <w:szCs w:val="28"/>
        </w:rPr>
        <w:t xml:space="preserve">Направление: </w:t>
      </w:r>
      <w:r w:rsidRPr="00623735">
        <w:rPr>
          <w:color w:val="000000"/>
          <w:sz w:val="27"/>
          <w:szCs w:val="27"/>
        </w:rPr>
        <w:t>Музейные праздники</w:t>
      </w:r>
    </w:p>
    <w:p w:rsidR="00750AC2" w:rsidRPr="00623735" w:rsidRDefault="00750AC2" w:rsidP="00750AC2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23735">
        <w:rPr>
          <w:rFonts w:eastAsiaTheme="minorEastAsia"/>
          <w:sz w:val="28"/>
          <w:szCs w:val="28"/>
        </w:rPr>
        <w:t xml:space="preserve">Форма: </w:t>
      </w:r>
      <w:r>
        <w:rPr>
          <w:color w:val="000000"/>
          <w:sz w:val="27"/>
          <w:szCs w:val="27"/>
        </w:rPr>
        <w:t xml:space="preserve">Настольная игра  </w:t>
      </w:r>
    </w:p>
    <w:p w:rsidR="00750AC2" w:rsidRPr="00623735" w:rsidRDefault="00750AC2" w:rsidP="00750AC2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623735">
        <w:rPr>
          <w:rFonts w:eastAsiaTheme="minorEastAsia"/>
          <w:sz w:val="28"/>
          <w:szCs w:val="28"/>
        </w:rPr>
        <w:t>Название: «</w:t>
      </w:r>
      <w:proofErr w:type="spellStart"/>
      <w:r>
        <w:rPr>
          <w:sz w:val="28"/>
          <w:szCs w:val="28"/>
        </w:rPr>
        <w:t>Путалица</w:t>
      </w:r>
      <w:proofErr w:type="spellEnd"/>
      <w:r w:rsidRPr="00623735">
        <w:rPr>
          <w:rFonts w:eastAsiaTheme="minorEastAsia"/>
          <w:sz w:val="28"/>
          <w:szCs w:val="28"/>
        </w:rPr>
        <w:t xml:space="preserve">» </w:t>
      </w:r>
    </w:p>
    <w:p w:rsidR="00750AC2" w:rsidRPr="00ED5038" w:rsidRDefault="00750AC2" w:rsidP="00750AC2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ED5038">
        <w:rPr>
          <w:rFonts w:eastAsiaTheme="minorEastAsia"/>
          <w:sz w:val="28"/>
          <w:szCs w:val="28"/>
        </w:rPr>
        <w:t>Место</w:t>
      </w:r>
      <w:r>
        <w:rPr>
          <w:rFonts w:eastAsiaTheme="minorEastAsia"/>
          <w:sz w:val="28"/>
          <w:szCs w:val="28"/>
        </w:rPr>
        <w:t xml:space="preserve"> проведения: Музей «История Октябрьского района» г. Барнаула</w:t>
      </w:r>
      <w:r w:rsidRPr="00ED5038">
        <w:rPr>
          <w:rFonts w:eastAsiaTheme="minorEastAsia"/>
          <w:sz w:val="28"/>
          <w:szCs w:val="28"/>
        </w:rPr>
        <w:t xml:space="preserve"> М</w:t>
      </w:r>
      <w:r>
        <w:rPr>
          <w:rFonts w:eastAsiaTheme="minorEastAsia"/>
          <w:sz w:val="28"/>
          <w:szCs w:val="28"/>
        </w:rPr>
        <w:t>Б</w:t>
      </w:r>
      <w:r w:rsidRPr="00ED5038">
        <w:rPr>
          <w:rFonts w:eastAsiaTheme="minorEastAsia"/>
          <w:sz w:val="28"/>
          <w:szCs w:val="28"/>
        </w:rPr>
        <w:t xml:space="preserve">ОУ </w:t>
      </w:r>
      <w:r>
        <w:rPr>
          <w:rFonts w:eastAsiaTheme="minorEastAsia"/>
          <w:sz w:val="28"/>
          <w:szCs w:val="28"/>
        </w:rPr>
        <w:t>«</w:t>
      </w:r>
      <w:r w:rsidRPr="00ED5038">
        <w:rPr>
          <w:rFonts w:eastAsiaTheme="minorEastAsia"/>
          <w:sz w:val="28"/>
          <w:szCs w:val="28"/>
        </w:rPr>
        <w:t>СОШ №</w:t>
      </w:r>
      <w:r>
        <w:rPr>
          <w:rFonts w:eastAsiaTheme="minorEastAsia"/>
          <w:sz w:val="28"/>
          <w:szCs w:val="28"/>
        </w:rPr>
        <w:t>31»</w:t>
      </w:r>
    </w:p>
    <w:p w:rsidR="00750AC2" w:rsidRPr="00D16D53" w:rsidRDefault="00750AC2" w:rsidP="00750AC2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D16D53">
        <w:rPr>
          <w:rFonts w:eastAsiaTheme="minorEastAsia"/>
          <w:sz w:val="28"/>
          <w:szCs w:val="28"/>
        </w:rPr>
        <w:t>Аудитория:</w:t>
      </w:r>
      <w:r>
        <w:rPr>
          <w:rFonts w:eastAsiaTheme="minorEastAsia"/>
          <w:sz w:val="28"/>
          <w:szCs w:val="28"/>
        </w:rPr>
        <w:t xml:space="preserve"> </w:t>
      </w:r>
      <w:r w:rsidRPr="00D16D53">
        <w:rPr>
          <w:rFonts w:eastAsiaTheme="minorEastAsia"/>
          <w:sz w:val="28"/>
          <w:szCs w:val="28"/>
        </w:rPr>
        <w:t xml:space="preserve">дети </w:t>
      </w:r>
      <w:r>
        <w:rPr>
          <w:rFonts w:eastAsiaTheme="minorEastAsia"/>
          <w:sz w:val="28"/>
          <w:szCs w:val="28"/>
        </w:rPr>
        <w:t>среднего и старшего школьного возраста (5-11 класс)</w:t>
      </w:r>
    </w:p>
    <w:p w:rsidR="00750AC2" w:rsidRPr="00C8433F" w:rsidRDefault="00750AC2" w:rsidP="00750AC2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Продолжительность: от 20 до 40 минут </w:t>
      </w:r>
    </w:p>
    <w:p w:rsidR="00750AC2" w:rsidRPr="00ED5038" w:rsidRDefault="00750AC2" w:rsidP="00750AC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D5038">
        <w:rPr>
          <w:rFonts w:eastAsiaTheme="minorEastAsia"/>
          <w:b/>
          <w:bCs/>
          <w:sz w:val="28"/>
          <w:szCs w:val="28"/>
        </w:rPr>
        <w:t xml:space="preserve">Цель: </w:t>
      </w:r>
      <w:r w:rsidRPr="00ED5038">
        <w:rPr>
          <w:rFonts w:eastAsiaTheme="minorEastAsia"/>
          <w:sz w:val="28"/>
          <w:szCs w:val="28"/>
        </w:rPr>
        <w:t xml:space="preserve">способствовать расширению знаний учащихся по истории </w:t>
      </w:r>
      <w:r>
        <w:rPr>
          <w:rFonts w:eastAsiaTheme="minorEastAsia"/>
          <w:sz w:val="28"/>
          <w:szCs w:val="28"/>
        </w:rPr>
        <w:t>улиц, площадей, переулков г. Барнаула.</w:t>
      </w:r>
    </w:p>
    <w:p w:rsidR="00750AC2" w:rsidRPr="00ED5038" w:rsidRDefault="00750AC2" w:rsidP="00750AC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D5038">
        <w:rPr>
          <w:rFonts w:eastAsiaTheme="minorEastAsia"/>
          <w:b/>
          <w:bCs/>
          <w:sz w:val="28"/>
          <w:szCs w:val="28"/>
        </w:rPr>
        <w:t>Задачи:</w:t>
      </w:r>
    </w:p>
    <w:p w:rsidR="00750AC2" w:rsidRPr="00750AC2" w:rsidRDefault="00750AC2" w:rsidP="00750AC2">
      <w:pPr>
        <w:numPr>
          <w:ilvl w:val="0"/>
          <w:numId w:val="2"/>
        </w:numPr>
        <w:tabs>
          <w:tab w:val="clear" w:pos="720"/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активизировать знания учащихся о улицах, площадях города Барнаула;</w:t>
      </w:r>
    </w:p>
    <w:p w:rsidR="00750AC2" w:rsidRPr="007E47D2" w:rsidRDefault="00750AC2" w:rsidP="00750AC2">
      <w:pPr>
        <w:numPr>
          <w:ilvl w:val="0"/>
          <w:numId w:val="2"/>
        </w:numPr>
        <w:tabs>
          <w:tab w:val="clear" w:pos="720"/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развивать логику, память, мышление. </w:t>
      </w:r>
    </w:p>
    <w:p w:rsidR="008463BA" w:rsidRDefault="00750AC2" w:rsidP="00B25729">
      <w:pPr>
        <w:ind w:firstLine="708"/>
        <w:rPr>
          <w:rFonts w:eastAsiaTheme="minorEastAsia"/>
          <w:sz w:val="28"/>
          <w:szCs w:val="28"/>
        </w:rPr>
      </w:pPr>
      <w:r w:rsidRPr="00ED5038">
        <w:rPr>
          <w:rFonts w:eastAsiaTheme="minorEastAsia"/>
          <w:b/>
          <w:bCs/>
          <w:sz w:val="28"/>
          <w:szCs w:val="28"/>
        </w:rPr>
        <w:t xml:space="preserve">Организационные указания: </w:t>
      </w:r>
      <w:r>
        <w:rPr>
          <w:rFonts w:eastAsiaTheme="minorEastAsia"/>
          <w:sz w:val="28"/>
          <w:szCs w:val="28"/>
        </w:rPr>
        <w:t xml:space="preserve">настольная игра </w:t>
      </w:r>
    </w:p>
    <w:p w:rsidR="00750AC2" w:rsidRDefault="00750AC2" w:rsidP="00750AC2">
      <w:pPr>
        <w:rPr>
          <w:rFonts w:eastAsiaTheme="minorEastAsia"/>
          <w:sz w:val="28"/>
          <w:szCs w:val="28"/>
        </w:rPr>
      </w:pPr>
    </w:p>
    <w:p w:rsidR="00750AC2" w:rsidRDefault="00750AC2" w:rsidP="00750AC2"/>
    <w:p w:rsidR="00750AC2" w:rsidRDefault="00750AC2" w:rsidP="0069290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692901">
        <w:rPr>
          <w:sz w:val="28"/>
          <w:szCs w:val="28"/>
        </w:rPr>
        <w:t>Путалица</w:t>
      </w:r>
      <w:proofErr w:type="spellEnd"/>
      <w:r w:rsidRPr="00692901">
        <w:rPr>
          <w:sz w:val="28"/>
          <w:szCs w:val="28"/>
        </w:rPr>
        <w:t xml:space="preserve"> – настольная игра, предназначенная для проверки </w:t>
      </w:r>
      <w:proofErr w:type="gramStart"/>
      <w:r w:rsidRPr="00692901">
        <w:rPr>
          <w:sz w:val="28"/>
          <w:szCs w:val="28"/>
        </w:rPr>
        <w:t>знаний</w:t>
      </w:r>
      <w:proofErr w:type="gramEnd"/>
      <w:r w:rsidRPr="00692901">
        <w:rPr>
          <w:sz w:val="28"/>
          <w:szCs w:val="28"/>
        </w:rPr>
        <w:t xml:space="preserve"> учащихся о улицах города Барнаула, а так же их истории. </w:t>
      </w:r>
    </w:p>
    <w:p w:rsidR="00A63D65" w:rsidRPr="00692901" w:rsidRDefault="00A63D65" w:rsidP="0069290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Создана была игра как средство для проверки эффективности экскурсии «Улицы Барнаула». </w:t>
      </w:r>
    </w:p>
    <w:p w:rsidR="00750AC2" w:rsidRPr="00692901" w:rsidRDefault="00750AC2" w:rsidP="0069290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92901">
        <w:rPr>
          <w:sz w:val="28"/>
          <w:szCs w:val="28"/>
        </w:rPr>
        <w:t xml:space="preserve">Игра состоит из 50 карточек, на которых написаны названия улиц, площадей, переулков города Барнаула, но названия перепутаны. Задача игроков из перепутанных названий составить верные. </w:t>
      </w:r>
    </w:p>
    <w:p w:rsidR="00750AC2" w:rsidRPr="00692901" w:rsidRDefault="00750AC2" w:rsidP="0069290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92901">
        <w:rPr>
          <w:sz w:val="28"/>
          <w:szCs w:val="28"/>
        </w:rPr>
        <w:lastRenderedPageBreak/>
        <w:t xml:space="preserve">Игра предназначена как для </w:t>
      </w:r>
      <w:r w:rsidR="00692901" w:rsidRPr="00692901">
        <w:rPr>
          <w:sz w:val="28"/>
          <w:szCs w:val="28"/>
        </w:rPr>
        <w:t xml:space="preserve">простого интересного времяпрепровождения, так и может использоваться на полноценных экскурсиях. </w:t>
      </w:r>
    </w:p>
    <w:p w:rsidR="00692901" w:rsidRPr="00692901" w:rsidRDefault="00692901" w:rsidP="0069290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92901">
        <w:rPr>
          <w:sz w:val="28"/>
          <w:szCs w:val="28"/>
        </w:rPr>
        <w:t xml:space="preserve">В данном случае мы провели несколько игр следующим форматом: </w:t>
      </w:r>
    </w:p>
    <w:p w:rsidR="00692901" w:rsidRPr="00692901" w:rsidRDefault="00692901" w:rsidP="00692901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92901">
        <w:rPr>
          <w:sz w:val="28"/>
          <w:szCs w:val="28"/>
        </w:rPr>
        <w:t>В музей «Истории Октябрьского района» были приглашены учащиеся 5-го</w:t>
      </w:r>
      <w:r>
        <w:rPr>
          <w:sz w:val="28"/>
          <w:szCs w:val="28"/>
        </w:rPr>
        <w:t xml:space="preserve"> и 7-го</w:t>
      </w:r>
      <w:r w:rsidRPr="00692901">
        <w:rPr>
          <w:sz w:val="28"/>
          <w:szCs w:val="28"/>
        </w:rPr>
        <w:t xml:space="preserve"> класса. Поделив учащихся на 4 команды, создатель игры – Порошина Мария читала вслух карточки с названиями улиц (при этом названия дублировались на интерактивной доске), а команды записывали ответы на листочки. </w:t>
      </w:r>
    </w:p>
    <w:p w:rsidR="00692901" w:rsidRDefault="00692901" w:rsidP="00692901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692901">
        <w:rPr>
          <w:sz w:val="28"/>
          <w:szCs w:val="28"/>
        </w:rPr>
        <w:t xml:space="preserve">Когда все карточки закончились, листы с ответами сдавались на проверку, а в это время Мария рассказывала учащимся правильные ответы и немного историю названия улиц. </w:t>
      </w:r>
    </w:p>
    <w:p w:rsidR="00692901" w:rsidRDefault="00692901" w:rsidP="00692901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Полученные результаты говорили о том, что не все дети смогли разгадать названия улиц (в данном случае мы предполагаем, что сами задания оказались сложными), а также многие дети не знали о том, что раньше улицы и площади имели совсем другие названия, т.е. учащиеся практически не знают историю Барнаула. </w:t>
      </w:r>
    </w:p>
    <w:p w:rsidR="00A63D65" w:rsidRDefault="00692901" w:rsidP="00692901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носит не только развлекательный характер, но и помогла нам определиться с темами следующих экскурсий, которые будут разрабатываться активистами школьного музея. В данном случае мы решили углубиться как раз в тему топонимики улиц Барнаула. </w:t>
      </w:r>
    </w:p>
    <w:p w:rsidR="00A63D65" w:rsidRDefault="00A63D6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2901" w:rsidRPr="00A63D65" w:rsidRDefault="00A63D65" w:rsidP="00A63D65">
      <w:pPr>
        <w:pStyle w:val="a3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A63D65">
        <w:rPr>
          <w:b/>
          <w:sz w:val="28"/>
          <w:szCs w:val="28"/>
        </w:rPr>
        <w:lastRenderedPageBreak/>
        <w:t>Образовательное занятие «Улицы Барнаула»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В списке улиц поселка Барнаульского завода от 16 марта 1753г отмечено 5 улиц: </w:t>
      </w:r>
    </w:p>
    <w:p w:rsidR="00A63D65" w:rsidRPr="00A63D65" w:rsidRDefault="00A63D65" w:rsidP="00A63D65">
      <w:pPr>
        <w:pStyle w:val="a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Главная Офицерская</w:t>
      </w:r>
    </w:p>
    <w:p w:rsidR="00A63D65" w:rsidRPr="00A63D65" w:rsidRDefault="00A63D65" w:rsidP="00A63D65">
      <w:pPr>
        <w:pStyle w:val="a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Большая Посадская, </w:t>
      </w:r>
    </w:p>
    <w:p w:rsidR="00A63D65" w:rsidRPr="00A63D65" w:rsidRDefault="00A63D65" w:rsidP="00A63D65">
      <w:pPr>
        <w:pStyle w:val="a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Позади крепости Иркутская,</w:t>
      </w:r>
    </w:p>
    <w:p w:rsidR="00A63D65" w:rsidRPr="00A63D65" w:rsidRDefault="00A63D65" w:rsidP="00A63D65">
      <w:pPr>
        <w:pStyle w:val="a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3а рекою Мастерская улица,</w:t>
      </w:r>
    </w:p>
    <w:p w:rsidR="00A63D65" w:rsidRPr="00A63D65" w:rsidRDefault="00A63D65" w:rsidP="00A63D65">
      <w:pPr>
        <w:pStyle w:val="a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Солдатская улица.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В подобном списке по состоянию на 26 апреля 1757г дано уже 13 названий улиц: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Тобольская, 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Иркутская улица, 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верх пруда,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полевую сторону от казарм,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Береговая улица,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Позади Тобольской улицы к озеру, 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по правой стороне от казарм,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за базаром, 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по течению реки Барнаула по правую сторону, 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Подгорная, 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на лугу прямо устья Барнаула реки улица, </w:t>
      </w:r>
    </w:p>
    <w:p w:rsidR="00A63D65" w:rsidRPr="00A63D65" w:rsidRDefault="00A63D65" w:rsidP="00A63D65">
      <w:pPr>
        <w:pStyle w:val="a3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Нагорная улица.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Так, в 1915г в приложении к докладу Барнаульской городской управы по вопросу оценки недвижимого имущества указаны среди прочих: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Алтайская 1-я, Алтайская 2-я, Алтайская 3-я, Алтайская 4-я, Алтайская 5-я, Алтайская 6-я, Алтайская 7-я, Алтайская 8-я, Алтайская 9-я, Алтайская 10-я, Большая </w:t>
      </w:r>
      <w:proofErr w:type="spellStart"/>
      <w:r w:rsidRPr="00A63D65">
        <w:rPr>
          <w:sz w:val="28"/>
          <w:szCs w:val="28"/>
        </w:rPr>
        <w:t>Гляденская</w:t>
      </w:r>
      <w:proofErr w:type="spellEnd"/>
      <w:r w:rsidRPr="00A63D6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 xml:space="preserve">Большая </w:t>
      </w:r>
      <w:proofErr w:type="spellStart"/>
      <w:r w:rsidRPr="00A63D65">
        <w:rPr>
          <w:sz w:val="28"/>
          <w:szCs w:val="28"/>
        </w:rPr>
        <w:t>Змеевская</w:t>
      </w:r>
      <w:proofErr w:type="spellEnd"/>
      <w:r w:rsidRPr="00A63D65">
        <w:rPr>
          <w:sz w:val="28"/>
          <w:szCs w:val="28"/>
        </w:rPr>
        <w:t xml:space="preserve">, </w:t>
      </w:r>
      <w:proofErr w:type="spellStart"/>
      <w:r w:rsidRPr="00A63D65">
        <w:rPr>
          <w:sz w:val="28"/>
          <w:szCs w:val="28"/>
        </w:rPr>
        <w:t>Бер</w:t>
      </w:r>
      <w:r>
        <w:rPr>
          <w:sz w:val="28"/>
          <w:szCs w:val="28"/>
        </w:rPr>
        <w:t>д</w:t>
      </w:r>
      <w:r w:rsidRPr="00A63D65">
        <w:rPr>
          <w:sz w:val="28"/>
          <w:szCs w:val="28"/>
        </w:rPr>
        <w:t>ская</w:t>
      </w:r>
      <w:proofErr w:type="spellEnd"/>
      <w:r w:rsidRPr="00A63D65">
        <w:rPr>
          <w:sz w:val="28"/>
          <w:szCs w:val="28"/>
        </w:rPr>
        <w:t xml:space="preserve">, </w:t>
      </w:r>
      <w:proofErr w:type="spellStart"/>
      <w:r w:rsidRPr="00A63D65">
        <w:rPr>
          <w:sz w:val="28"/>
          <w:szCs w:val="28"/>
        </w:rPr>
        <w:t>Бийская</w:t>
      </w:r>
      <w:proofErr w:type="spellEnd"/>
      <w:r w:rsidRPr="00A63D6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Ивановский Лог, Косой Взвоз, Луговая 1-</w:t>
      </w:r>
      <w:proofErr w:type="gramStart"/>
      <w:r w:rsidRPr="00A63D65">
        <w:rPr>
          <w:sz w:val="28"/>
          <w:szCs w:val="28"/>
        </w:rPr>
        <w:t>я,Луговая</w:t>
      </w:r>
      <w:proofErr w:type="gramEnd"/>
      <w:r w:rsidRPr="00A63D65">
        <w:rPr>
          <w:sz w:val="28"/>
          <w:szCs w:val="28"/>
        </w:rPr>
        <w:t xml:space="preserve"> 3-я, Льва Толстова, Малая </w:t>
      </w:r>
      <w:proofErr w:type="spellStart"/>
      <w:r w:rsidRPr="00A63D65">
        <w:rPr>
          <w:sz w:val="28"/>
          <w:szCs w:val="28"/>
        </w:rPr>
        <w:t>Змеевская</w:t>
      </w:r>
      <w:proofErr w:type="spellEnd"/>
      <w:r w:rsidRPr="00A63D65">
        <w:rPr>
          <w:sz w:val="28"/>
          <w:szCs w:val="28"/>
        </w:rPr>
        <w:t xml:space="preserve">, Московский тракт, Пушкинская, Томская и </w:t>
      </w:r>
      <w:proofErr w:type="spellStart"/>
      <w:r w:rsidRPr="00A63D65">
        <w:rPr>
          <w:sz w:val="28"/>
          <w:szCs w:val="28"/>
        </w:rPr>
        <w:t>д.р</w:t>
      </w:r>
      <w:proofErr w:type="spellEnd"/>
      <w:r w:rsidRPr="00A63D65">
        <w:rPr>
          <w:sz w:val="28"/>
          <w:szCs w:val="28"/>
        </w:rPr>
        <w:t>.</w:t>
      </w:r>
    </w:p>
    <w:p w:rsidR="00A63D65" w:rsidRPr="00A63D65" w:rsidRDefault="00A63D65" w:rsidP="00A63D65">
      <w:pPr>
        <w:pStyle w:val="a3"/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Улицы получали свои наименование по искусственно созданными объектам около которых они были расположены по церквям и соборам: </w:t>
      </w:r>
    </w:p>
    <w:p w:rsidR="00A63D65" w:rsidRPr="00A63D65" w:rsidRDefault="00A63D65" w:rsidP="00A63D65">
      <w:pPr>
        <w:pStyle w:val="a3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lastRenderedPageBreak/>
        <w:t xml:space="preserve">Улица Петропавловская, </w:t>
      </w:r>
    </w:p>
    <w:p w:rsidR="00A63D65" w:rsidRPr="00A63D65" w:rsidRDefault="00A63D65" w:rsidP="00A63D65">
      <w:pPr>
        <w:pStyle w:val="a3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</w:t>
      </w:r>
      <w:r w:rsidR="009F4159">
        <w:rPr>
          <w:sz w:val="28"/>
          <w:szCs w:val="28"/>
        </w:rPr>
        <w:t xml:space="preserve"> Покровская (переулок Троицкий).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 xml:space="preserve">о складам, </w:t>
      </w:r>
      <w:proofErr w:type="spellStart"/>
      <w:r w:rsidR="00A63D65" w:rsidRPr="00A63D65">
        <w:rPr>
          <w:sz w:val="28"/>
          <w:szCs w:val="28"/>
        </w:rPr>
        <w:t>учереждениям</w:t>
      </w:r>
      <w:proofErr w:type="spellEnd"/>
      <w:r w:rsidR="00A63D65" w:rsidRPr="00A63D65">
        <w:rPr>
          <w:sz w:val="28"/>
          <w:szCs w:val="28"/>
        </w:rPr>
        <w:t>, заводам:</w:t>
      </w:r>
    </w:p>
    <w:p w:rsidR="00A63D65" w:rsidRPr="00A63D65" w:rsidRDefault="009F4159" w:rsidP="00A63D65">
      <w:pPr>
        <w:pStyle w:val="a3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Улица Пороховая,</w:t>
      </w:r>
    </w:p>
    <w:p w:rsidR="00A63D65" w:rsidRPr="00A63D65" w:rsidRDefault="00A63D65" w:rsidP="00A63D65">
      <w:pPr>
        <w:pStyle w:val="a3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переулок Конюшенный</w:t>
      </w:r>
      <w:r w:rsidR="009F4159">
        <w:rPr>
          <w:sz w:val="28"/>
          <w:szCs w:val="28"/>
        </w:rPr>
        <w:t>,</w:t>
      </w:r>
    </w:p>
    <w:p w:rsidR="00A63D65" w:rsidRPr="00A63D65" w:rsidRDefault="009F4159" w:rsidP="00A63D65">
      <w:pPr>
        <w:pStyle w:val="a3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Обсерваторный</w:t>
      </w:r>
      <w:proofErr w:type="spellEnd"/>
      <w:r>
        <w:rPr>
          <w:sz w:val="28"/>
          <w:szCs w:val="28"/>
        </w:rPr>
        <w:t>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сооружениям:</w:t>
      </w:r>
    </w:p>
    <w:p w:rsidR="00A63D65" w:rsidRPr="00A63D65" w:rsidRDefault="00A63D65" w:rsidP="00A63D65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spellStart"/>
      <w:r w:rsidRPr="00A63D65">
        <w:rPr>
          <w:sz w:val="28"/>
          <w:szCs w:val="28"/>
        </w:rPr>
        <w:t>пepеулок</w:t>
      </w:r>
      <w:proofErr w:type="spellEnd"/>
      <w:r w:rsidRPr="00A63D65">
        <w:rPr>
          <w:sz w:val="28"/>
          <w:szCs w:val="28"/>
        </w:rPr>
        <w:t xml:space="preserve"> Мостовой,</w:t>
      </w:r>
    </w:p>
    <w:p w:rsidR="00A63D65" w:rsidRPr="00A63D65" w:rsidRDefault="00A63D65" w:rsidP="00A63D65">
      <w:pPr>
        <w:pStyle w:val="a3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Плотинный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местам захоронения</w:t>
      </w:r>
      <w:r>
        <w:rPr>
          <w:sz w:val="28"/>
          <w:szCs w:val="28"/>
        </w:rPr>
        <w:t>:</w:t>
      </w:r>
    </w:p>
    <w:p w:rsidR="00A63D65" w:rsidRPr="00A63D65" w:rsidRDefault="009F4159" w:rsidP="00A63D65">
      <w:pPr>
        <w:pStyle w:val="a3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Кладбищенский.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выполняемой ими функциям связанной с торговлей:</w:t>
      </w:r>
    </w:p>
    <w:p w:rsidR="00A63D65" w:rsidRPr="00A63D65" w:rsidRDefault="00A63D65" w:rsidP="00A63D65">
      <w:pPr>
        <w:pStyle w:val="a3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площадь Базарная,</w:t>
      </w:r>
    </w:p>
    <w:p w:rsidR="009F4159" w:rsidRDefault="00A63D65" w:rsidP="00A63D65">
      <w:pPr>
        <w:pStyle w:val="a3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Торговая,</w:t>
      </w:r>
      <w:r w:rsidR="009F4159">
        <w:rPr>
          <w:sz w:val="28"/>
          <w:szCs w:val="28"/>
        </w:rPr>
        <w:t xml:space="preserve"> </w:t>
      </w:r>
    </w:p>
    <w:p w:rsidR="00A63D65" w:rsidRPr="00A63D65" w:rsidRDefault="00A63D65" w:rsidP="00A63D65">
      <w:pPr>
        <w:pStyle w:val="a3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Хлебная</w:t>
      </w:r>
      <w:r w:rsidR="009F4159">
        <w:rPr>
          <w:sz w:val="28"/>
          <w:szCs w:val="28"/>
        </w:rPr>
        <w:t>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направлению к промышленным пунктам, связанных с Барнаулом хозяйственными отношениями и находящимися за пределами города:</w:t>
      </w:r>
    </w:p>
    <w:p w:rsidR="00A63D65" w:rsidRPr="00A63D65" w:rsidRDefault="00A63D65" w:rsidP="00A63D65">
      <w:pPr>
        <w:pStyle w:val="a3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</w:t>
      </w:r>
      <w:proofErr w:type="spellStart"/>
      <w:r w:rsidRPr="00A63D65">
        <w:rPr>
          <w:sz w:val="28"/>
          <w:szCs w:val="28"/>
        </w:rPr>
        <w:t>Змеевская</w:t>
      </w:r>
      <w:proofErr w:type="spellEnd"/>
      <w:r w:rsidRPr="00A63D65">
        <w:rPr>
          <w:sz w:val="28"/>
          <w:szCs w:val="28"/>
        </w:rPr>
        <w:t>,</w:t>
      </w:r>
    </w:p>
    <w:p w:rsidR="00A63D65" w:rsidRPr="00A63D65" w:rsidRDefault="00A63D65" w:rsidP="00A63D65">
      <w:pPr>
        <w:pStyle w:val="a3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Павловская</w:t>
      </w:r>
      <w:r w:rsidR="009F4159"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(Павл</w:t>
      </w:r>
      <w:r w:rsidR="009F4159">
        <w:rPr>
          <w:sz w:val="28"/>
          <w:szCs w:val="28"/>
        </w:rPr>
        <w:t>овский сереброплавильный завод),</w:t>
      </w:r>
    </w:p>
    <w:p w:rsidR="00A63D65" w:rsidRPr="00A63D65" w:rsidRDefault="00A63D65" w:rsidP="00A63D65">
      <w:pPr>
        <w:pStyle w:val="a3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</w:t>
      </w:r>
      <w:proofErr w:type="spellStart"/>
      <w:r w:rsidRPr="00A63D65">
        <w:rPr>
          <w:sz w:val="28"/>
          <w:szCs w:val="28"/>
        </w:rPr>
        <w:t>Сузунская</w:t>
      </w:r>
      <w:proofErr w:type="spellEnd"/>
      <w:r w:rsidR="009F4159"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(</w:t>
      </w:r>
      <w:proofErr w:type="spellStart"/>
      <w:r w:rsidRPr="00A63D65">
        <w:rPr>
          <w:sz w:val="28"/>
          <w:szCs w:val="28"/>
        </w:rPr>
        <w:t>Сузунский</w:t>
      </w:r>
      <w:proofErr w:type="spellEnd"/>
      <w:r w:rsidRPr="00A63D65">
        <w:rPr>
          <w:sz w:val="28"/>
          <w:szCs w:val="28"/>
        </w:rPr>
        <w:t xml:space="preserve"> медеплавильный завод)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направлению,</w:t>
      </w:r>
      <w:r>
        <w:rPr>
          <w:sz w:val="28"/>
          <w:szCs w:val="28"/>
        </w:rPr>
        <w:t xml:space="preserve"> </w:t>
      </w:r>
      <w:r w:rsidR="00A63D65" w:rsidRPr="00A63D65">
        <w:rPr>
          <w:sz w:val="28"/>
          <w:szCs w:val="28"/>
        </w:rPr>
        <w:t>отношению к другим населённым пунктам:</w:t>
      </w:r>
    </w:p>
    <w:p w:rsidR="00A63D65" w:rsidRPr="00A63D65" w:rsidRDefault="00A63D65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</w:t>
      </w:r>
      <w:proofErr w:type="spellStart"/>
      <w:r w:rsidRPr="00A63D65">
        <w:rPr>
          <w:sz w:val="28"/>
          <w:szCs w:val="28"/>
        </w:rPr>
        <w:t>Бердская</w:t>
      </w:r>
      <w:proofErr w:type="spellEnd"/>
      <w:r w:rsidRPr="00A63D65">
        <w:rPr>
          <w:sz w:val="28"/>
          <w:szCs w:val="28"/>
        </w:rPr>
        <w:t xml:space="preserve"> (</w:t>
      </w:r>
      <w:proofErr w:type="spellStart"/>
      <w:r w:rsidRPr="00A63D65">
        <w:rPr>
          <w:sz w:val="28"/>
          <w:szCs w:val="28"/>
        </w:rPr>
        <w:t>Бердский</w:t>
      </w:r>
      <w:proofErr w:type="spellEnd"/>
      <w:r w:rsidRPr="00A63D65">
        <w:rPr>
          <w:sz w:val="28"/>
          <w:szCs w:val="28"/>
        </w:rPr>
        <w:t xml:space="preserve"> острог),</w:t>
      </w:r>
    </w:p>
    <w:p w:rsidR="00A63D65" w:rsidRPr="00A63D65" w:rsidRDefault="00A63D65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proofErr w:type="spellStart"/>
      <w:r w:rsidRPr="00A63D65">
        <w:rPr>
          <w:sz w:val="28"/>
          <w:szCs w:val="28"/>
        </w:rPr>
        <w:t>Бийская</w:t>
      </w:r>
      <w:proofErr w:type="spellEnd"/>
      <w:r w:rsidRPr="00A63D65">
        <w:rPr>
          <w:sz w:val="28"/>
          <w:szCs w:val="28"/>
        </w:rPr>
        <w:t xml:space="preserve"> (</w:t>
      </w:r>
      <w:proofErr w:type="spellStart"/>
      <w:r w:rsidRPr="00A63D65">
        <w:rPr>
          <w:sz w:val="28"/>
          <w:szCs w:val="28"/>
        </w:rPr>
        <w:t>Бийская</w:t>
      </w:r>
      <w:proofErr w:type="spellEnd"/>
      <w:r w:rsidRPr="00A63D65">
        <w:rPr>
          <w:sz w:val="28"/>
          <w:szCs w:val="28"/>
        </w:rPr>
        <w:t xml:space="preserve"> крепость),</w:t>
      </w:r>
    </w:p>
    <w:p w:rsidR="00A63D65" w:rsidRPr="00A63D65" w:rsidRDefault="00A63D65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Томская (Томская губерния),</w:t>
      </w:r>
    </w:p>
    <w:p w:rsidR="00A63D65" w:rsidRPr="00A63D65" w:rsidRDefault="00A63D65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Кузнецкая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 xml:space="preserve">(Кузнецкий </w:t>
      </w:r>
      <w:proofErr w:type="spellStart"/>
      <w:r w:rsidRPr="00A63D65">
        <w:rPr>
          <w:sz w:val="28"/>
          <w:szCs w:val="28"/>
        </w:rPr>
        <w:t>ocтpoг</w:t>
      </w:r>
      <w:proofErr w:type="spellEnd"/>
      <w:r w:rsidRPr="00A63D65">
        <w:rPr>
          <w:sz w:val="28"/>
          <w:szCs w:val="28"/>
        </w:rPr>
        <w:t>),</w:t>
      </w:r>
    </w:p>
    <w:p w:rsidR="00A63D65" w:rsidRPr="00A63D65" w:rsidRDefault="00A63D65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переулок Московский (тракт на Москву и Петербург).</w:t>
      </w:r>
    </w:p>
    <w:p w:rsidR="00A63D65" w:rsidRPr="00A63D65" w:rsidRDefault="009F4159" w:rsidP="009F4159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A63D65" w:rsidRPr="00A63D65">
        <w:rPr>
          <w:sz w:val="28"/>
          <w:szCs w:val="28"/>
        </w:rPr>
        <w:t>о фамилиям отдельных лиц,</w:t>
      </w:r>
      <w:r w:rsidR="00A63D65">
        <w:rPr>
          <w:sz w:val="28"/>
          <w:szCs w:val="28"/>
        </w:rPr>
        <w:t xml:space="preserve"> </w:t>
      </w:r>
      <w:r w:rsidR="00A63D65" w:rsidRPr="00A63D65">
        <w:rPr>
          <w:sz w:val="28"/>
          <w:szCs w:val="28"/>
        </w:rPr>
        <w:t>а также по названию групп и подразделений, по первым жителям Барнаула, переселенцам:</w:t>
      </w:r>
    </w:p>
    <w:p w:rsidR="00A63D65" w:rsidRPr="00A63D65" w:rsidRDefault="00A63D65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Иркутская,</w:t>
      </w:r>
    </w:p>
    <w:p w:rsidR="00A63D65" w:rsidRPr="00A63D65" w:rsidRDefault="00A63D65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</w:t>
      </w:r>
      <w:proofErr w:type="spellStart"/>
      <w:r w:rsidRPr="00A63D65">
        <w:rPr>
          <w:sz w:val="28"/>
          <w:szCs w:val="28"/>
        </w:rPr>
        <w:t>Олонская</w:t>
      </w:r>
      <w:proofErr w:type="spellEnd"/>
      <w:r w:rsidRPr="00A63D65">
        <w:rPr>
          <w:sz w:val="28"/>
          <w:szCs w:val="28"/>
        </w:rPr>
        <w:t>,</w:t>
      </w:r>
    </w:p>
    <w:p w:rsidR="00A63D65" w:rsidRPr="00A63D65" w:rsidRDefault="009F4159" w:rsidP="00A63D65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улица Тобольская.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По фамилиям начальников, руководителей:</w:t>
      </w:r>
    </w:p>
    <w:p w:rsidR="00A63D65" w:rsidRPr="00A63D65" w:rsidRDefault="00A63D65" w:rsidP="00A63D65">
      <w:pPr>
        <w:pStyle w:val="a3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</w:t>
      </w:r>
      <w:proofErr w:type="spellStart"/>
      <w:r w:rsidRPr="00A63D65">
        <w:rPr>
          <w:sz w:val="28"/>
          <w:szCs w:val="28"/>
        </w:rPr>
        <w:t>Вагановская</w:t>
      </w:r>
      <w:proofErr w:type="spellEnd"/>
      <w:r w:rsidRPr="00A63D65">
        <w:rPr>
          <w:sz w:val="28"/>
          <w:szCs w:val="28"/>
        </w:rPr>
        <w:t xml:space="preserve"> (О.C Ваганов-управляющий Барнаульскими заводами),</w:t>
      </w:r>
    </w:p>
    <w:p w:rsidR="00A63D65" w:rsidRPr="00A63D65" w:rsidRDefault="00A63D65" w:rsidP="00A63D65">
      <w:pPr>
        <w:pStyle w:val="a3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переулок </w:t>
      </w:r>
      <w:proofErr w:type="spellStart"/>
      <w:r w:rsidRPr="00A63D65">
        <w:rPr>
          <w:sz w:val="28"/>
          <w:szCs w:val="28"/>
        </w:rPr>
        <w:t>Болдыревский</w:t>
      </w:r>
      <w:proofErr w:type="spellEnd"/>
      <w:r w:rsidRPr="00A63D65">
        <w:rPr>
          <w:sz w:val="28"/>
          <w:szCs w:val="28"/>
        </w:rPr>
        <w:t xml:space="preserve"> (B.К. Болдырев-начальник Алтайского округа),</w:t>
      </w:r>
    </w:p>
    <w:p w:rsidR="00A63D65" w:rsidRPr="00A63D65" w:rsidRDefault="00A63D65" w:rsidP="00A63D65">
      <w:pPr>
        <w:pStyle w:val="a3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площадь Демидовская (А.Н.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Демидов-основатель горнозав</w:t>
      </w:r>
      <w:r w:rsidR="009F4159">
        <w:rPr>
          <w:sz w:val="28"/>
          <w:szCs w:val="28"/>
        </w:rPr>
        <w:t xml:space="preserve">одской промышленности на </w:t>
      </w:r>
      <w:proofErr w:type="spellStart"/>
      <w:r w:rsidR="009F4159">
        <w:rPr>
          <w:sz w:val="28"/>
          <w:szCs w:val="28"/>
        </w:rPr>
        <w:t>Aлтаe</w:t>
      </w:r>
      <w:proofErr w:type="spellEnd"/>
      <w:r w:rsidR="009F4159">
        <w:rPr>
          <w:sz w:val="28"/>
          <w:szCs w:val="28"/>
        </w:rPr>
        <w:t>).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фамилиям владельцев дач, заимок:</w:t>
      </w:r>
    </w:p>
    <w:p w:rsidR="00A63D65" w:rsidRPr="00A63D65" w:rsidRDefault="00A63D65" w:rsidP="00A63D65">
      <w:pPr>
        <w:pStyle w:val="a3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переулок Алексеевский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(заимки Алексеева),</w:t>
      </w:r>
    </w:p>
    <w:p w:rsidR="00A63D65" w:rsidRPr="00A63D65" w:rsidRDefault="00A63D65" w:rsidP="00A63D65">
      <w:pPr>
        <w:pStyle w:val="a3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proofErr w:type="spellStart"/>
      <w:r w:rsidRPr="00A63D65">
        <w:rPr>
          <w:sz w:val="28"/>
          <w:szCs w:val="28"/>
        </w:rPr>
        <w:t>Лазаревский</w:t>
      </w:r>
      <w:proofErr w:type="spellEnd"/>
      <w:r w:rsidRPr="00A63D65">
        <w:rPr>
          <w:sz w:val="28"/>
          <w:szCs w:val="28"/>
        </w:rPr>
        <w:t xml:space="preserve"> (заимки Лазарева),</w:t>
      </w:r>
    </w:p>
    <w:p w:rsidR="00A63D65" w:rsidRPr="00A63D65" w:rsidRDefault="009F4159" w:rsidP="00A63D65">
      <w:pPr>
        <w:pStyle w:val="a3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Суховский</w:t>
      </w:r>
      <w:proofErr w:type="spellEnd"/>
      <w:r>
        <w:rPr>
          <w:sz w:val="28"/>
          <w:szCs w:val="28"/>
        </w:rPr>
        <w:t xml:space="preserve"> (дачи Сухова).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фамилиям русских писателей-классиков:</w:t>
      </w:r>
    </w:p>
    <w:p w:rsidR="00A63D65" w:rsidRPr="00A63D65" w:rsidRDefault="00A63D65" w:rsidP="00A63D65">
      <w:pPr>
        <w:pStyle w:val="a3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Гоголевская,</w:t>
      </w:r>
    </w:p>
    <w:p w:rsidR="00A63D65" w:rsidRPr="00A63D65" w:rsidRDefault="009F4159" w:rsidP="00A63D65">
      <w:pPr>
        <w:pStyle w:val="a3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Пушкинская.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имеющимся их свойствам: по месторасположению, размерам, характерной черте:</w:t>
      </w:r>
    </w:p>
    <w:p w:rsidR="00A63D65" w:rsidRPr="00A63D65" w:rsidRDefault="00A63D65" w:rsidP="00A63D65">
      <w:pPr>
        <w:pStyle w:val="a3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Набережная,</w:t>
      </w:r>
    </w:p>
    <w:p w:rsidR="00A63D65" w:rsidRPr="00A63D65" w:rsidRDefault="00A63D65" w:rsidP="00A63D65">
      <w:pPr>
        <w:pStyle w:val="a3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Нагорная,</w:t>
      </w:r>
    </w:p>
    <w:p w:rsidR="00A63D65" w:rsidRPr="00A63D65" w:rsidRDefault="00A63D65" w:rsidP="00A63D65">
      <w:pPr>
        <w:pStyle w:val="a3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Подгорная,</w:t>
      </w:r>
    </w:p>
    <w:p w:rsidR="00A63D65" w:rsidRPr="00A63D65" w:rsidRDefault="00A63D65" w:rsidP="00A63D65">
      <w:pPr>
        <w:pStyle w:val="a3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Косой Взвоз</w:t>
      </w:r>
      <w:r w:rsidR="009F4159">
        <w:rPr>
          <w:sz w:val="28"/>
          <w:szCs w:val="28"/>
        </w:rPr>
        <w:t>.</w:t>
      </w:r>
    </w:p>
    <w:p w:rsidR="00A63D65" w:rsidRPr="00A63D65" w:rsidRDefault="009F4159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63D65" w:rsidRPr="00A63D65">
        <w:rPr>
          <w:sz w:val="28"/>
          <w:szCs w:val="28"/>
        </w:rPr>
        <w:t>о порядку следования, расположения:</w:t>
      </w:r>
    </w:p>
    <w:p w:rsidR="00A63D65" w:rsidRPr="00A63D65" w:rsidRDefault="00A63D65" w:rsidP="00A63D65">
      <w:pPr>
        <w:pStyle w:val="a3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1-я Алтайская,</w:t>
      </w:r>
    </w:p>
    <w:p w:rsidR="00A63D65" w:rsidRPr="00A63D65" w:rsidRDefault="00A63D65" w:rsidP="00A63D65">
      <w:pPr>
        <w:pStyle w:val="a3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2-я Алтайская,</w:t>
      </w:r>
    </w:p>
    <w:p w:rsidR="00A63D65" w:rsidRPr="00A63D65" w:rsidRDefault="00A63D65" w:rsidP="00A63D65">
      <w:pPr>
        <w:pStyle w:val="a3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переулок 1-й </w:t>
      </w:r>
      <w:proofErr w:type="spellStart"/>
      <w:r w:rsidRPr="00A63D65">
        <w:rPr>
          <w:sz w:val="28"/>
          <w:szCs w:val="28"/>
        </w:rPr>
        <w:t>Прудской</w:t>
      </w:r>
      <w:proofErr w:type="spellEnd"/>
      <w:r w:rsidRPr="00A63D65">
        <w:rPr>
          <w:sz w:val="28"/>
          <w:szCs w:val="28"/>
        </w:rPr>
        <w:t>,</w:t>
      </w:r>
    </w:p>
    <w:p w:rsidR="00A63D65" w:rsidRPr="00A63D65" w:rsidRDefault="00A63D65" w:rsidP="00A63D65">
      <w:pPr>
        <w:pStyle w:val="a3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переулок 2-й </w:t>
      </w:r>
      <w:proofErr w:type="spellStart"/>
      <w:r w:rsidRPr="00A63D65">
        <w:rPr>
          <w:sz w:val="28"/>
          <w:szCs w:val="28"/>
        </w:rPr>
        <w:t>Прудской</w:t>
      </w:r>
      <w:proofErr w:type="spellEnd"/>
      <w:r w:rsidRPr="00A63D65">
        <w:rPr>
          <w:sz w:val="28"/>
          <w:szCs w:val="28"/>
        </w:rPr>
        <w:t>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Отметим, что в плане города 1923г зафиксировано 10 </w:t>
      </w:r>
      <w:proofErr w:type="spellStart"/>
      <w:r w:rsidRPr="00A63D65">
        <w:rPr>
          <w:sz w:val="28"/>
          <w:szCs w:val="28"/>
        </w:rPr>
        <w:t>Прудски</w:t>
      </w:r>
      <w:r w:rsidR="009F4159">
        <w:rPr>
          <w:sz w:val="28"/>
          <w:szCs w:val="28"/>
        </w:rPr>
        <w:t>х</w:t>
      </w:r>
      <w:proofErr w:type="spellEnd"/>
      <w:r w:rsidR="009F4159">
        <w:rPr>
          <w:sz w:val="28"/>
          <w:szCs w:val="28"/>
        </w:rPr>
        <w:t xml:space="preserve"> переулков и 12 Алтайских улиц.</w:t>
      </w:r>
    </w:p>
    <w:p w:rsidR="00A63D65" w:rsidRPr="00A63D65" w:rsidRDefault="009F4159" w:rsidP="00A63D65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A63D65" w:rsidRPr="00A63D65">
        <w:rPr>
          <w:sz w:val="28"/>
          <w:szCs w:val="28"/>
        </w:rPr>
        <w:t>о водным объектам названия рек, положенные в основу наименования улиц, являются либо притоками Оби, либо реками Сибири:</w:t>
      </w:r>
    </w:p>
    <w:p w:rsidR="00A63D65" w:rsidRPr="00A63D65" w:rsidRDefault="00A63D65" w:rsidP="00A63D65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</w:t>
      </w:r>
      <w:proofErr w:type="spellStart"/>
      <w:r w:rsidRPr="00A63D65">
        <w:rPr>
          <w:sz w:val="28"/>
          <w:szCs w:val="28"/>
        </w:rPr>
        <w:t>Алейская</w:t>
      </w:r>
      <w:proofErr w:type="spellEnd"/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 xml:space="preserve">(река </w:t>
      </w:r>
      <w:proofErr w:type="spellStart"/>
      <w:r w:rsidRPr="00A63D65">
        <w:rPr>
          <w:sz w:val="28"/>
          <w:szCs w:val="28"/>
        </w:rPr>
        <w:t>Aлей</w:t>
      </w:r>
      <w:proofErr w:type="spellEnd"/>
      <w:r w:rsidRPr="00A63D65">
        <w:rPr>
          <w:sz w:val="28"/>
          <w:szCs w:val="28"/>
        </w:rPr>
        <w:t>),</w:t>
      </w:r>
    </w:p>
    <w:p w:rsidR="00A63D65" w:rsidRPr="00A63D65" w:rsidRDefault="00A63D65" w:rsidP="00A63D65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Енисейская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(река Енисей),</w:t>
      </w:r>
    </w:p>
    <w:p w:rsidR="00A63D65" w:rsidRPr="00A63D65" w:rsidRDefault="00A63D65" w:rsidP="00A63D65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Иртышская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(река Иртыш),</w:t>
      </w:r>
    </w:p>
    <w:p w:rsidR="00A63D65" w:rsidRPr="00A63D65" w:rsidRDefault="00A63D65" w:rsidP="00A63D65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Катунская (река Катунь),</w:t>
      </w:r>
    </w:p>
    <w:p w:rsidR="00A63D65" w:rsidRPr="00A63D65" w:rsidRDefault="00A63D65" w:rsidP="00A63D65">
      <w:pPr>
        <w:pStyle w:val="a3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</w:t>
      </w:r>
      <w:proofErr w:type="spellStart"/>
      <w:r w:rsidRPr="00A63D65">
        <w:rPr>
          <w:sz w:val="28"/>
          <w:szCs w:val="28"/>
        </w:rPr>
        <w:t>Чумышская</w:t>
      </w:r>
      <w:proofErr w:type="spellEnd"/>
      <w:r w:rsidRPr="00A63D65">
        <w:rPr>
          <w:sz w:val="28"/>
          <w:szCs w:val="28"/>
        </w:rPr>
        <w:t xml:space="preserve"> (</w:t>
      </w:r>
      <w:proofErr w:type="spellStart"/>
      <w:r w:rsidRPr="00A63D65">
        <w:rPr>
          <w:sz w:val="28"/>
          <w:szCs w:val="28"/>
        </w:rPr>
        <w:t>Pека</w:t>
      </w:r>
      <w:proofErr w:type="spellEnd"/>
      <w:r w:rsidRPr="00A63D65">
        <w:rPr>
          <w:sz w:val="28"/>
          <w:szCs w:val="28"/>
        </w:rPr>
        <w:t xml:space="preserve"> </w:t>
      </w:r>
      <w:proofErr w:type="spellStart"/>
      <w:r w:rsidRPr="00A63D65">
        <w:rPr>
          <w:sz w:val="28"/>
          <w:szCs w:val="28"/>
        </w:rPr>
        <w:t>Чумыш</w:t>
      </w:r>
      <w:proofErr w:type="spellEnd"/>
      <w:r w:rsidRPr="00A63D65">
        <w:rPr>
          <w:sz w:val="28"/>
          <w:szCs w:val="28"/>
        </w:rPr>
        <w:t>).</w:t>
      </w:r>
    </w:p>
    <w:p w:rsidR="00A63D65" w:rsidRPr="00A63D65" w:rsidRDefault="00A63D65" w:rsidP="00A63D65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A63D65">
        <w:rPr>
          <w:b/>
          <w:bCs/>
          <w:sz w:val="28"/>
          <w:szCs w:val="28"/>
        </w:rPr>
        <w:t xml:space="preserve">Переименования улиц Барнаула 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Официально ведут свой отсчет конца 18 века: в 1899г улица Иркутская переименована в улицу Пушкинскую; 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B 1902г улиц</w:t>
      </w:r>
      <w:r w:rsidR="007A3553">
        <w:rPr>
          <w:sz w:val="28"/>
          <w:szCs w:val="28"/>
        </w:rPr>
        <w:t>а Кузнецкая в улицу Гоголевскую.</w:t>
      </w:r>
    </w:p>
    <w:p w:rsidR="00A63D65" w:rsidRPr="00A63D65" w:rsidRDefault="007A3553" w:rsidP="00A63D6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63D65" w:rsidRPr="00A63D65">
        <w:rPr>
          <w:sz w:val="28"/>
          <w:szCs w:val="28"/>
        </w:rPr>
        <w:t xml:space="preserve"> 1910г улица Большая Тобольская в улицу имени Льва </w:t>
      </w:r>
      <w:proofErr w:type="spellStart"/>
      <w:r w:rsidR="00A63D65" w:rsidRPr="00A63D65">
        <w:rPr>
          <w:sz w:val="28"/>
          <w:szCs w:val="28"/>
        </w:rPr>
        <w:t>Toлcтого</w:t>
      </w:r>
      <w:proofErr w:type="spellEnd"/>
      <w:r w:rsidR="00A63D65" w:rsidRPr="00A63D65">
        <w:rPr>
          <w:sz w:val="28"/>
          <w:szCs w:val="28"/>
        </w:rPr>
        <w:t>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Замена исторических названий условно-символическими привела к изъятию из обращения культурно-исторической информации, которую несли названия улиц дореволюционного Барнаула:</w:t>
      </w:r>
    </w:p>
    <w:p w:rsidR="00A63D65" w:rsidRPr="007A3553" w:rsidRDefault="00A63D65" w:rsidP="007A3553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7A3553">
        <w:rPr>
          <w:sz w:val="28"/>
          <w:szCs w:val="28"/>
        </w:rPr>
        <w:t>площадь Демидовская переименована в площадь 1 Мая;</w:t>
      </w:r>
    </w:p>
    <w:p w:rsidR="00A63D65" w:rsidRPr="007A3553" w:rsidRDefault="00A63D65" w:rsidP="007A3553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7A3553">
        <w:rPr>
          <w:sz w:val="28"/>
          <w:szCs w:val="28"/>
        </w:rPr>
        <w:t>площадь Хлебная в площадь Красную;</w:t>
      </w:r>
    </w:p>
    <w:p w:rsidR="00A63D65" w:rsidRPr="007A3553" w:rsidRDefault="00A63D65" w:rsidP="007A3553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7A3553">
        <w:rPr>
          <w:sz w:val="28"/>
          <w:szCs w:val="28"/>
        </w:rPr>
        <w:t>улица Петропавловская-в улицу Республики т.д.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Несмотря на все отрицательные стороны искусственного пути возникновения топонимов, процесс создания названий указаниями «сверху» стал закономерным. Можно выделить следующие основные тенденции в наименовании улиц в XХ веке: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Революционно классовая a также трудовая направленность, наиболее ярко проявившаяся в 20-30-е г XX века:</w:t>
      </w:r>
    </w:p>
    <w:p w:rsidR="00A63D65" w:rsidRPr="00A63D65" w:rsidRDefault="00A63D65" w:rsidP="00A63D65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Большая Рабочая,</w:t>
      </w:r>
    </w:p>
    <w:p w:rsidR="00A63D65" w:rsidRPr="00A63D65" w:rsidRDefault="00A63D65" w:rsidP="00A63D65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Коминтерна,</w:t>
      </w:r>
    </w:p>
    <w:p w:rsidR="00A63D65" w:rsidRPr="00A63D65" w:rsidRDefault="00A63D65" w:rsidP="00A63D65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Вперёд, </w:t>
      </w:r>
    </w:p>
    <w:p w:rsidR="00A63D65" w:rsidRPr="00A63D65" w:rsidRDefault="00A63D65" w:rsidP="00A63D65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КИМ,</w:t>
      </w:r>
    </w:p>
    <w:p w:rsidR="00A63D65" w:rsidRPr="00A63D65" w:rsidRDefault="00A63D65" w:rsidP="00A63D65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Водопроводная </w:t>
      </w:r>
    </w:p>
    <w:p w:rsidR="00A63D65" w:rsidRPr="00A63D65" w:rsidRDefault="00A63D65" w:rsidP="00A63D65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проспект Комсомольский,</w:t>
      </w:r>
    </w:p>
    <w:p w:rsidR="00A63D65" w:rsidRPr="00A63D65" w:rsidRDefault="007A3553" w:rsidP="00A63D65">
      <w:pPr>
        <w:pStyle w:val="a3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Красная.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Героическая направленность, проявившаяся в 50-70-e г XX века:</w:t>
      </w:r>
    </w:p>
    <w:p w:rsidR="00A63D65" w:rsidRPr="00A63D65" w:rsidRDefault="00A63D65" w:rsidP="00A63D65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lastRenderedPageBreak/>
        <w:t>улица Борцов за мир,</w:t>
      </w:r>
    </w:p>
    <w:p w:rsidR="00A63D65" w:rsidRPr="00A63D65" w:rsidRDefault="00A63D65" w:rsidP="00A63D65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Гвардейская,</w:t>
      </w:r>
    </w:p>
    <w:p w:rsidR="00A63D65" w:rsidRPr="00A63D65" w:rsidRDefault="00A63D65" w:rsidP="00A63D65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Космонавтов,</w:t>
      </w:r>
    </w:p>
    <w:p w:rsidR="00A63D65" w:rsidRPr="00A63D65" w:rsidRDefault="007A3553" w:rsidP="00A63D65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Панфиловцев.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Эстетическая направленность, проявившаяся в 70-80-е г XX века и выразившаяся в возрастании числа красиво звучащих названий:</w:t>
      </w:r>
    </w:p>
    <w:p w:rsidR="00A63D65" w:rsidRPr="00A63D65" w:rsidRDefault="00A63D65" w:rsidP="00A63D65">
      <w:pPr>
        <w:pStyle w:val="a3"/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Красивая, </w:t>
      </w:r>
    </w:p>
    <w:p w:rsidR="00A63D65" w:rsidRPr="00A63D65" w:rsidRDefault="00A63D65" w:rsidP="00A63D65">
      <w:pPr>
        <w:pStyle w:val="a3"/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Пионовая,</w:t>
      </w:r>
    </w:p>
    <w:p w:rsidR="00A63D65" w:rsidRPr="00A63D65" w:rsidRDefault="00A63D65" w:rsidP="00A63D65">
      <w:pPr>
        <w:pStyle w:val="a3"/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Радужная,</w:t>
      </w:r>
    </w:p>
    <w:p w:rsidR="00A63D65" w:rsidRPr="00A63D65" w:rsidRDefault="00A63D65" w:rsidP="00A63D65">
      <w:pPr>
        <w:pStyle w:val="a3"/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Уютная и </w:t>
      </w:r>
      <w:proofErr w:type="spellStart"/>
      <w:r w:rsidRPr="00A63D65">
        <w:rPr>
          <w:sz w:val="28"/>
          <w:szCs w:val="28"/>
        </w:rPr>
        <w:t>д.р</w:t>
      </w:r>
      <w:proofErr w:type="spellEnd"/>
      <w:r w:rsidRPr="00A63D65">
        <w:rPr>
          <w:sz w:val="28"/>
          <w:szCs w:val="28"/>
        </w:rPr>
        <w:t>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Первым, чьё имя стремился увековечить в названиях народ, свершивший революцию был В.И Ленин: проспект М</w:t>
      </w:r>
      <w:r w:rsidR="007A3553">
        <w:rPr>
          <w:sz w:val="28"/>
          <w:szCs w:val="28"/>
        </w:rPr>
        <w:t>осковский переименован в 1927г в</w:t>
      </w:r>
      <w:r w:rsidRPr="00A63D65">
        <w:rPr>
          <w:sz w:val="28"/>
          <w:szCs w:val="28"/>
        </w:rPr>
        <w:t xml:space="preserve"> проспекте Ленина, а также была вновь образована улица Ленинская. 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В большинстве же случаев переименований новое название улицы получали в честь деятелей, мыслителей участников революции и гражданской войны:</w:t>
      </w:r>
    </w:p>
    <w:p w:rsidR="00A63D65" w:rsidRPr="00A63D65" w:rsidRDefault="00A63D65" w:rsidP="00A63D65">
      <w:pPr>
        <w:pStyle w:val="a3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Подгорная переименована в улицу Мамонтова (E.M. </w:t>
      </w:r>
      <w:proofErr w:type="spellStart"/>
      <w:r w:rsidRPr="00A63D65">
        <w:rPr>
          <w:sz w:val="28"/>
          <w:szCs w:val="28"/>
        </w:rPr>
        <w:t>Mамонтов</w:t>
      </w:r>
      <w:proofErr w:type="spellEnd"/>
      <w:r w:rsidRPr="00A63D65">
        <w:rPr>
          <w:sz w:val="28"/>
          <w:szCs w:val="28"/>
        </w:rPr>
        <w:t xml:space="preserve"> организатор и руководитель партизанского движения на Алтае),</w:t>
      </w:r>
    </w:p>
    <w:p w:rsidR="00A63D65" w:rsidRPr="00A63D65" w:rsidRDefault="00A63D65" w:rsidP="00A63D65">
      <w:pPr>
        <w:pStyle w:val="a3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Павловская переименована в 1927г в улицу Анатолия (Анатолий-подпольная кличка М.И.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Ворожцова, революционера, одного из руководителей партизанского движения на Алтае)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 xml:space="preserve">и </w:t>
      </w:r>
      <w:proofErr w:type="spellStart"/>
      <w:r w:rsidRPr="00A63D65">
        <w:rPr>
          <w:sz w:val="28"/>
          <w:szCs w:val="28"/>
        </w:rPr>
        <w:t>д.р</w:t>
      </w:r>
      <w:proofErr w:type="spellEnd"/>
      <w:r w:rsidRPr="00A63D65">
        <w:rPr>
          <w:sz w:val="28"/>
          <w:szCs w:val="28"/>
        </w:rPr>
        <w:t xml:space="preserve">. 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Отмечен и обратный процесс-переименование мемориальных названий:</w:t>
      </w:r>
    </w:p>
    <w:p w:rsidR="00A63D65" w:rsidRPr="00A63D65" w:rsidRDefault="00A63D65" w:rsidP="007A3553">
      <w:pPr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Малая Тобольская переименована в 1945г в улицу </w:t>
      </w:r>
      <w:proofErr w:type="spellStart"/>
      <w:r w:rsidRPr="00A63D65">
        <w:rPr>
          <w:sz w:val="28"/>
          <w:szCs w:val="28"/>
        </w:rPr>
        <w:t>Ваксмана</w:t>
      </w:r>
      <w:proofErr w:type="spellEnd"/>
      <w:r w:rsidRPr="00A63D65">
        <w:rPr>
          <w:sz w:val="28"/>
          <w:szCs w:val="28"/>
        </w:rPr>
        <w:t xml:space="preserve">, </w:t>
      </w:r>
      <w:proofErr w:type="spellStart"/>
      <w:r w:rsidRPr="00A63D65">
        <w:rPr>
          <w:sz w:val="28"/>
          <w:szCs w:val="28"/>
        </w:rPr>
        <w:t>eё</w:t>
      </w:r>
      <w:proofErr w:type="spellEnd"/>
      <w:r w:rsidRPr="00A63D65">
        <w:rPr>
          <w:sz w:val="28"/>
          <w:szCs w:val="28"/>
        </w:rPr>
        <w:t xml:space="preserve"> вновь переименовали в 1952 г в улицу Малую Тобольскую.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Это, факт возможно объясняется тем, что новое название не функционировало, чаще употреблялось старое традиционное</w:t>
      </w:r>
      <w:r w:rsidR="007A3553">
        <w:rPr>
          <w:sz w:val="28"/>
          <w:szCs w:val="28"/>
        </w:rPr>
        <w:t>.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Кроме мемориальных персональных названий отмечены и юбилейные посвященные различным годовщинам и праздникам:</w:t>
      </w:r>
    </w:p>
    <w:p w:rsidR="00A63D65" w:rsidRPr="00A63D65" w:rsidRDefault="00A63D65" w:rsidP="00A63D65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40-летия Октября,</w:t>
      </w:r>
    </w:p>
    <w:p w:rsidR="00A63D65" w:rsidRPr="00A63D65" w:rsidRDefault="00A63D65" w:rsidP="00A63D65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50-летия Алтая,</w:t>
      </w:r>
    </w:p>
    <w:p w:rsidR="00A63D65" w:rsidRPr="00A63D65" w:rsidRDefault="00A63D65" w:rsidP="00A63D65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21 Января (день смерти В.И.</w:t>
      </w:r>
      <w:r>
        <w:rPr>
          <w:sz w:val="28"/>
          <w:szCs w:val="28"/>
        </w:rPr>
        <w:t xml:space="preserve"> </w:t>
      </w:r>
      <w:r w:rsidRPr="00A63D65">
        <w:rPr>
          <w:sz w:val="28"/>
          <w:szCs w:val="28"/>
        </w:rPr>
        <w:t>Ленина),</w:t>
      </w:r>
    </w:p>
    <w:p w:rsidR="00A63D65" w:rsidRPr="00A63D65" w:rsidRDefault="00A63D65" w:rsidP="00A63D65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lastRenderedPageBreak/>
        <w:t>8 Марта,</w:t>
      </w:r>
    </w:p>
    <w:p w:rsidR="00A63D65" w:rsidRPr="00A63D65" w:rsidRDefault="00A63D65" w:rsidP="00A63D65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1 Мая. </w:t>
      </w:r>
    </w:p>
    <w:p w:rsidR="00A63D65" w:rsidRPr="00A63D65" w:rsidRDefault="00A63D65" w:rsidP="00A63D65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Стремление преодолеть одинаковость названий, присутствующую в ономастических ансамблях: из 14 Западных улиц были переименованы:</w:t>
      </w:r>
    </w:p>
    <w:p w:rsidR="00A63D65" w:rsidRPr="00A63D65" w:rsidRDefault="00A63D65" w:rsidP="00A63D65">
      <w:pPr>
        <w:pStyle w:val="a3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2-я 3ападная в улицу 80-й Гвардейской Дивизии,</w:t>
      </w:r>
    </w:p>
    <w:p w:rsidR="00A63D65" w:rsidRPr="00A63D65" w:rsidRDefault="00A63D65" w:rsidP="00A63D65">
      <w:pPr>
        <w:pStyle w:val="a3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3-я Западная B улицу Смирнова,</w:t>
      </w:r>
    </w:p>
    <w:p w:rsidR="00A63D65" w:rsidRPr="00A63D65" w:rsidRDefault="00A63D65" w:rsidP="00A63D65">
      <w:pPr>
        <w:pStyle w:val="a3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6-я 3ападная в улицу Тимуровскую,</w:t>
      </w:r>
    </w:p>
    <w:p w:rsidR="00A63D65" w:rsidRPr="00A63D65" w:rsidRDefault="00A63D65" w:rsidP="00A63D65">
      <w:pPr>
        <w:pStyle w:val="a3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улица 7-я Западная в улицу 40-летия Октября,</w:t>
      </w:r>
    </w:p>
    <w:p w:rsidR="00A63D65" w:rsidRPr="00A63D65" w:rsidRDefault="00A63D65" w:rsidP="00A63D65">
      <w:pPr>
        <w:pStyle w:val="a3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>ул. 8-я Западная в улицу Глушкова,</w:t>
      </w:r>
    </w:p>
    <w:p w:rsidR="00A63D65" w:rsidRPr="00A63D65" w:rsidRDefault="00A63D65" w:rsidP="00A63D65">
      <w:pPr>
        <w:pStyle w:val="a3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улица 9-я Западная в Малахова. </w:t>
      </w:r>
    </w:p>
    <w:p w:rsidR="00A63D65" w:rsidRPr="00A63D65" w:rsidRDefault="00A63D65" w:rsidP="007A3553">
      <w:pPr>
        <w:ind w:firstLine="709"/>
        <w:contextualSpacing/>
        <w:jc w:val="both"/>
        <w:rPr>
          <w:sz w:val="28"/>
          <w:szCs w:val="28"/>
        </w:rPr>
      </w:pPr>
      <w:r w:rsidRPr="00A63D65">
        <w:rPr>
          <w:sz w:val="28"/>
          <w:szCs w:val="28"/>
        </w:rPr>
        <w:t xml:space="preserve">Порядок переименований к сожалению долгое время, до того момента, когда этим стала заниматься </w:t>
      </w:r>
      <w:proofErr w:type="spellStart"/>
      <w:r w:rsidRPr="00A63D65">
        <w:rPr>
          <w:sz w:val="28"/>
          <w:szCs w:val="28"/>
        </w:rPr>
        <w:t>главархитектура</w:t>
      </w:r>
      <w:proofErr w:type="spellEnd"/>
      <w:r w:rsidRPr="00A63D65">
        <w:rPr>
          <w:sz w:val="28"/>
          <w:szCs w:val="28"/>
        </w:rPr>
        <w:t xml:space="preserve"> Барнаула, a позже топонимическая комиссия имел бессистемный </w:t>
      </w:r>
      <w:proofErr w:type="spellStart"/>
      <w:r w:rsidRPr="00A63D65">
        <w:rPr>
          <w:sz w:val="28"/>
          <w:szCs w:val="28"/>
        </w:rPr>
        <w:t>xарактер</w:t>
      </w:r>
      <w:proofErr w:type="spellEnd"/>
      <w:r w:rsidRPr="00A63D65">
        <w:rPr>
          <w:sz w:val="28"/>
          <w:szCs w:val="28"/>
        </w:rPr>
        <w:t xml:space="preserve">, оставляя незаполненные лакуны (пробелы); из трёх Северо-Западных улиц была переименована улица 3-я Северо-Западная в улицу 42-й Краснознаменной Бригады. O современном этапе благодаря </w:t>
      </w:r>
      <w:r w:rsidR="007A3553">
        <w:rPr>
          <w:sz w:val="28"/>
          <w:szCs w:val="28"/>
        </w:rPr>
        <w:t xml:space="preserve">усилиям топонимической комиссии, </w:t>
      </w:r>
      <w:r w:rsidRPr="00A63D65">
        <w:rPr>
          <w:sz w:val="28"/>
          <w:szCs w:val="28"/>
        </w:rPr>
        <w:t>созданной в 1998 г при администрации Барнаула, процесс переименования практически приостановился (из особо значимых следует отметить воз</w:t>
      </w:r>
      <w:r w:rsidR="007A3553">
        <w:rPr>
          <w:sz w:val="28"/>
          <w:szCs w:val="28"/>
        </w:rPr>
        <w:t xml:space="preserve">вращение исторического названия – </w:t>
      </w:r>
      <w:r w:rsidRPr="00A63D65">
        <w:rPr>
          <w:sz w:val="28"/>
          <w:szCs w:val="28"/>
        </w:rPr>
        <w:t>Демидовская площадь).</w:t>
      </w:r>
    </w:p>
    <w:p w:rsidR="00825AA2" w:rsidRDefault="00825AA2" w:rsidP="00A63D65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</w:p>
    <w:p w:rsidR="00825AA2" w:rsidRDefault="00825AA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3D65" w:rsidRDefault="00825AA2" w:rsidP="00A63D65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2AB240" wp14:editId="61C10A59">
            <wp:extent cx="8353324" cy="595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091" t="22606" r="21448" b="8665"/>
                    <a:stretch/>
                  </pic:blipFill>
                  <pic:spPr bwMode="auto">
                    <a:xfrm>
                      <a:off x="0" y="0"/>
                      <a:ext cx="8360960" cy="595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A2" w:rsidRDefault="00825AA2" w:rsidP="00A63D65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E1B418" wp14:editId="57537BFD">
            <wp:extent cx="9172575" cy="6115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82" t="24064" r="22787" b="12859"/>
                    <a:stretch/>
                  </pic:blipFill>
                  <pic:spPr bwMode="auto">
                    <a:xfrm>
                      <a:off x="0" y="0"/>
                      <a:ext cx="9173621" cy="611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A2" w:rsidRDefault="00825AA2" w:rsidP="00A63D65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 w:rsidRPr="0094419B">
        <w:rPr>
          <w:noProof/>
          <w:color w:val="000000" w:themeColor="text1"/>
        </w:rPr>
        <w:lastRenderedPageBreak/>
        <w:drawing>
          <wp:inline distT="0" distB="0" distL="0" distR="0" wp14:anchorId="3CB770E5" wp14:editId="6472D93B">
            <wp:extent cx="6579716" cy="3600450"/>
            <wp:effectExtent l="0" t="0" r="0" b="0"/>
            <wp:docPr id="1028" name="Picture 4" descr="https://sun9-80.userapi.com/impg/o05oWTbgEnkc0_PBX_sIEGRGQ9QR2qHxtmVuxA/VPRAvy1AK7E.jpg?size=1280x960&amp;quality=95&amp;sign=d9d56c5481f4fda1c8a44697c7aeb1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80.userapi.com/impg/o05oWTbgEnkc0_PBX_sIEGRGQ9QR2qHxtmVuxA/VPRAvy1AK7E.jpg?size=1280x960&amp;quality=95&amp;sign=d9d56c5481f4fda1c8a44697c7aeb1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19907" r="5217" b="19645"/>
                    <a:stretch/>
                  </pic:blipFill>
                  <pic:spPr bwMode="auto">
                    <a:xfrm rot="10800000">
                      <a:off x="0" y="0"/>
                      <a:ext cx="6640522" cy="36337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25AA2" w:rsidRDefault="00825AA2" w:rsidP="00A63D65">
      <w:pPr>
        <w:pStyle w:val="a3"/>
        <w:spacing w:line="360" w:lineRule="auto"/>
        <w:ind w:left="0" w:firstLine="709"/>
        <w:jc w:val="center"/>
        <w:rPr>
          <w:sz w:val="28"/>
          <w:szCs w:val="28"/>
        </w:rPr>
      </w:pPr>
      <w:r w:rsidRPr="0094419B">
        <w:rPr>
          <w:noProof/>
          <w:color w:val="000000" w:themeColor="text1"/>
        </w:rPr>
        <w:drawing>
          <wp:inline distT="0" distB="0" distL="0" distR="0" wp14:anchorId="73B30D29" wp14:editId="370CDCAD">
            <wp:extent cx="2132775" cy="6040972"/>
            <wp:effectExtent l="7937" t="0" r="0" b="0"/>
            <wp:docPr id="1026" name="Picture 2" descr="https://sun9-22.userapi.com/impg/VUiFHKGpTzbsUNiqBVKbSeY92_nqEmIsxdjpCw/NiC0JMmEznQ.jpg?size=810x1080&amp;quality=95&amp;sign=0abb1899d92da17024a8f442e09718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22.userapi.com/impg/VUiFHKGpTzbsUNiqBVKbSeY92_nqEmIsxdjpCw/NiC0JMmEznQ.jpg?size=810x1080&amp;quality=95&amp;sign=0abb1899d92da17024a8f442e09718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5" t="10191" r="37773" b="6359"/>
                    <a:stretch/>
                  </pic:blipFill>
                  <pic:spPr bwMode="auto">
                    <a:xfrm rot="16200000">
                      <a:off x="0" y="0"/>
                      <a:ext cx="2149742" cy="60890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825AA2" w:rsidSect="00825A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33654"/>
    <w:multiLevelType w:val="hybridMultilevel"/>
    <w:tmpl w:val="05167E6E"/>
    <w:lvl w:ilvl="0" w:tplc="D71AA0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1CC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8E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CC25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985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38F9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E4B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DC89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225F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A505CD"/>
    <w:multiLevelType w:val="hybridMultilevel"/>
    <w:tmpl w:val="6E5C4B0A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6C0"/>
    <w:multiLevelType w:val="hybridMultilevel"/>
    <w:tmpl w:val="F6EECCC0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D3237"/>
    <w:multiLevelType w:val="hybridMultilevel"/>
    <w:tmpl w:val="67767FC6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51507"/>
    <w:multiLevelType w:val="hybridMultilevel"/>
    <w:tmpl w:val="CB364D12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8571C"/>
    <w:multiLevelType w:val="hybridMultilevel"/>
    <w:tmpl w:val="3A425756"/>
    <w:lvl w:ilvl="0" w:tplc="F82A0C8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82DEDCF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1728C1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3CD2BCC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5E82190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B1C2C4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B3A03A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0EDEDB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78249CF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6" w15:restartNumberingAfterBreak="0">
    <w:nsid w:val="31042805"/>
    <w:multiLevelType w:val="hybridMultilevel"/>
    <w:tmpl w:val="F01AD926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76232"/>
    <w:multiLevelType w:val="hybridMultilevel"/>
    <w:tmpl w:val="E9980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929B0"/>
    <w:multiLevelType w:val="hybridMultilevel"/>
    <w:tmpl w:val="08C6075A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10B45"/>
    <w:multiLevelType w:val="hybridMultilevel"/>
    <w:tmpl w:val="25C2CC9C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F1E34"/>
    <w:multiLevelType w:val="hybridMultilevel"/>
    <w:tmpl w:val="F61E77D8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A3D85"/>
    <w:multiLevelType w:val="hybridMultilevel"/>
    <w:tmpl w:val="A68A7366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B2580"/>
    <w:multiLevelType w:val="hybridMultilevel"/>
    <w:tmpl w:val="D2C8F34A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50E0C"/>
    <w:multiLevelType w:val="hybridMultilevel"/>
    <w:tmpl w:val="0662311E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8557F"/>
    <w:multiLevelType w:val="hybridMultilevel"/>
    <w:tmpl w:val="74DCB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10914"/>
    <w:multiLevelType w:val="hybridMultilevel"/>
    <w:tmpl w:val="F9D610EC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D33E3"/>
    <w:multiLevelType w:val="hybridMultilevel"/>
    <w:tmpl w:val="7FDC87B8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0502CC"/>
    <w:multiLevelType w:val="hybridMultilevel"/>
    <w:tmpl w:val="FD4AC2D6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D338E"/>
    <w:multiLevelType w:val="hybridMultilevel"/>
    <w:tmpl w:val="F5DC8346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F23FD"/>
    <w:multiLevelType w:val="hybridMultilevel"/>
    <w:tmpl w:val="D82A6126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C6336"/>
    <w:multiLevelType w:val="hybridMultilevel"/>
    <w:tmpl w:val="F238084E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41D37"/>
    <w:multiLevelType w:val="hybridMultilevel"/>
    <w:tmpl w:val="D696D008"/>
    <w:lvl w:ilvl="0" w:tplc="FEA213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3D63C22"/>
    <w:multiLevelType w:val="hybridMultilevel"/>
    <w:tmpl w:val="25AC832E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D1CC1"/>
    <w:multiLevelType w:val="hybridMultilevel"/>
    <w:tmpl w:val="9CD4DBFC"/>
    <w:lvl w:ilvl="0" w:tplc="FEA213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4"/>
  </w:num>
  <w:num w:numId="5">
    <w:abstractNumId w:val="15"/>
  </w:num>
  <w:num w:numId="6">
    <w:abstractNumId w:val="23"/>
  </w:num>
  <w:num w:numId="7">
    <w:abstractNumId w:val="17"/>
  </w:num>
  <w:num w:numId="8">
    <w:abstractNumId w:val="3"/>
  </w:num>
  <w:num w:numId="9">
    <w:abstractNumId w:val="13"/>
  </w:num>
  <w:num w:numId="10">
    <w:abstractNumId w:val="18"/>
  </w:num>
  <w:num w:numId="11">
    <w:abstractNumId w:val="19"/>
  </w:num>
  <w:num w:numId="12">
    <w:abstractNumId w:val="10"/>
  </w:num>
  <w:num w:numId="13">
    <w:abstractNumId w:val="21"/>
  </w:num>
  <w:num w:numId="14">
    <w:abstractNumId w:val="1"/>
  </w:num>
  <w:num w:numId="15">
    <w:abstractNumId w:val="8"/>
  </w:num>
  <w:num w:numId="16">
    <w:abstractNumId w:val="12"/>
  </w:num>
  <w:num w:numId="17">
    <w:abstractNumId w:val="4"/>
  </w:num>
  <w:num w:numId="18">
    <w:abstractNumId w:val="2"/>
  </w:num>
  <w:num w:numId="19">
    <w:abstractNumId w:val="11"/>
  </w:num>
  <w:num w:numId="20">
    <w:abstractNumId w:val="22"/>
  </w:num>
  <w:num w:numId="21">
    <w:abstractNumId w:val="6"/>
  </w:num>
  <w:num w:numId="22">
    <w:abstractNumId w:val="16"/>
  </w:num>
  <w:num w:numId="23">
    <w:abstractNumId w:val="9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027"/>
    <w:rsid w:val="000E0832"/>
    <w:rsid w:val="0060546E"/>
    <w:rsid w:val="00692901"/>
    <w:rsid w:val="00750AC2"/>
    <w:rsid w:val="007A3553"/>
    <w:rsid w:val="00825AA2"/>
    <w:rsid w:val="008463BA"/>
    <w:rsid w:val="00856603"/>
    <w:rsid w:val="00946027"/>
    <w:rsid w:val="009F4159"/>
    <w:rsid w:val="00A63D65"/>
    <w:rsid w:val="00B25729"/>
    <w:rsid w:val="00C0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0CE70-7046-4D7E-89C2-D0792BF3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0AC2"/>
    <w:pPr>
      <w:ind w:left="720"/>
      <w:contextualSpacing/>
    </w:pPr>
  </w:style>
  <w:style w:type="table" w:styleId="a4">
    <w:name w:val="Table Grid"/>
    <w:basedOn w:val="a1"/>
    <w:uiPriority w:val="39"/>
    <w:rsid w:val="00750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50AC2"/>
    <w:pPr>
      <w:spacing w:before="100" w:beforeAutospacing="1" w:after="100" w:afterAutospacing="1"/>
    </w:pPr>
  </w:style>
  <w:style w:type="paragraph" w:customStyle="1" w:styleId="a6">
    <w:name w:val="Стиль По центру"/>
    <w:basedOn w:val="a"/>
    <w:link w:val="a7"/>
    <w:uiPriority w:val="99"/>
    <w:rsid w:val="00C05FD8"/>
    <w:pPr>
      <w:jc w:val="center"/>
    </w:pPr>
    <w:rPr>
      <w:sz w:val="20"/>
      <w:szCs w:val="20"/>
    </w:rPr>
  </w:style>
  <w:style w:type="character" w:customStyle="1" w:styleId="a7">
    <w:name w:val="Стиль По центру Знак"/>
    <w:link w:val="a6"/>
    <w:uiPriority w:val="99"/>
    <w:locked/>
    <w:rsid w:val="00C05FD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13</cp:revision>
  <dcterms:created xsi:type="dcterms:W3CDTF">2024-03-19T08:08:00Z</dcterms:created>
  <dcterms:modified xsi:type="dcterms:W3CDTF">2025-03-10T04:24:00Z</dcterms:modified>
</cp:coreProperties>
</file>